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55" w:rsidRPr="00CF5BD8" w:rsidRDefault="007D2E55" w:rsidP="007D2E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198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2"/>
        <w:gridCol w:w="9922"/>
      </w:tblGrid>
      <w:tr w:rsidR="007D2E55" w:rsidRPr="00CF5BD8" w:rsidTr="0065259E">
        <w:tc>
          <w:tcPr>
            <w:tcW w:w="9922" w:type="dxa"/>
          </w:tcPr>
          <w:p w:rsidR="007D2E55" w:rsidRPr="00CF5BD8" w:rsidRDefault="007D2E55" w:rsidP="0065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CF5BD8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РОССИЙСКАЯ ФЕДЕРАЦИЯ</w:t>
            </w:r>
          </w:p>
          <w:p w:rsidR="007D2E55" w:rsidRPr="00CF5BD8" w:rsidRDefault="007D2E55" w:rsidP="0065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CF5BD8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КУРГАНСКАЯ ОБЛАСТЬ</w:t>
            </w:r>
          </w:p>
          <w:p w:rsidR="007D2E55" w:rsidRPr="00CF5BD8" w:rsidRDefault="007D2E55" w:rsidP="0065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F5BD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РАЙОНА</w:t>
            </w:r>
          </w:p>
          <w:p w:rsidR="007D2E55" w:rsidRPr="00CF5BD8" w:rsidRDefault="007D2E55" w:rsidP="0065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7D2E55" w:rsidRPr="00CF5BD8" w:rsidRDefault="007D2E55" w:rsidP="0065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  <w:r w:rsidRPr="00CF5BD8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</w:tc>
        <w:tc>
          <w:tcPr>
            <w:tcW w:w="9922" w:type="dxa"/>
          </w:tcPr>
          <w:p w:rsidR="007D2E55" w:rsidRPr="00CF5BD8" w:rsidRDefault="007D2E55" w:rsidP="0065259E">
            <w:pPr>
              <w:keepNext/>
              <w:tabs>
                <w:tab w:val="left" w:pos="0"/>
              </w:tabs>
              <w:suppressAutoHyphens/>
              <w:spacing w:after="0" w:line="100" w:lineRule="atLeast"/>
              <w:jc w:val="center"/>
              <w:outlineLvl w:val="2"/>
              <w:rPr>
                <w:rFonts w:ascii="Arial" w:eastAsia="Times New Roman" w:hAnsi="Arial" w:cs="Times New Roman"/>
                <w:b/>
                <w:sz w:val="36"/>
                <w:szCs w:val="20"/>
                <w:lang w:val="en-US" w:eastAsia="ar-SA"/>
              </w:rPr>
            </w:pPr>
          </w:p>
        </w:tc>
      </w:tr>
      <w:tr w:rsidR="007D2E55" w:rsidRPr="00CF5BD8" w:rsidTr="0065259E">
        <w:trPr>
          <w:gridAfter w:val="1"/>
          <w:wAfter w:w="9922" w:type="dxa"/>
        </w:trPr>
        <w:tc>
          <w:tcPr>
            <w:tcW w:w="9922" w:type="dxa"/>
          </w:tcPr>
          <w:p w:rsidR="007D2E55" w:rsidRPr="00CF5BD8" w:rsidRDefault="007D2E55" w:rsidP="006525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</w:tr>
      <w:tr w:rsidR="007D2E55" w:rsidRPr="00CF5BD8" w:rsidTr="0065259E">
        <w:trPr>
          <w:gridAfter w:val="1"/>
          <w:wAfter w:w="9922" w:type="dxa"/>
        </w:trPr>
        <w:tc>
          <w:tcPr>
            <w:tcW w:w="9922" w:type="dxa"/>
          </w:tcPr>
          <w:p w:rsidR="007D2E55" w:rsidRPr="00CF5BD8" w:rsidRDefault="007D2E55" w:rsidP="006525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D2E55" w:rsidRPr="00CF5BD8" w:rsidRDefault="007D2E55" w:rsidP="006525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CF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</w:t>
            </w:r>
            <w:proofErr w:type="gramEnd"/>
            <w:r w:rsidRPr="00CF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 июля 2017г.  № 2046</w:t>
            </w:r>
            <w:bookmarkStart w:id="0" w:name="_GoBack"/>
            <w:bookmarkEnd w:id="0"/>
          </w:p>
          <w:p w:rsidR="007D2E55" w:rsidRPr="00CF5BD8" w:rsidRDefault="007D2E55" w:rsidP="0065259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с. </w:t>
            </w:r>
            <w:proofErr w:type="spellStart"/>
            <w:r w:rsidRPr="00CF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Кетово</w:t>
            </w:r>
            <w:proofErr w:type="spellEnd"/>
          </w:p>
        </w:tc>
      </w:tr>
    </w:tbl>
    <w:p w:rsidR="007D2E55" w:rsidRPr="00CF5BD8" w:rsidRDefault="007D2E55" w:rsidP="007D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</w:rPr>
      </w:pPr>
    </w:p>
    <w:p w:rsidR="007D2E55" w:rsidRPr="00CF5BD8" w:rsidRDefault="007D2E55" w:rsidP="007D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bookmarkStart w:id="1" w:name="Par1"/>
      <w:bookmarkEnd w:id="1"/>
    </w:p>
    <w:p w:rsidR="007D2E55" w:rsidRPr="00CF5BD8" w:rsidRDefault="007D2E55" w:rsidP="007D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</w:p>
    <w:p w:rsidR="007D2E55" w:rsidRPr="00CF5BD8" w:rsidRDefault="007D2E55" w:rsidP="007D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F5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«О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б</w:t>
      </w:r>
      <w:r w:rsidRPr="00CF5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отмене </w:t>
      </w:r>
      <w:r w:rsidRPr="00CF5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Постановления Администрации Кетовского района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№ 1327 от 16.06.2016г.</w:t>
      </w:r>
      <w:r w:rsidRPr="00CF5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«О</w:t>
      </w:r>
      <w:r w:rsidRPr="00CF5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б утверждении Положения о Финансовом отделе Администрации Кетовского района»</w:t>
      </w:r>
    </w:p>
    <w:p w:rsidR="007D2E55" w:rsidRPr="00CF5BD8" w:rsidRDefault="007D2E55" w:rsidP="007D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D2E55" w:rsidRDefault="007D2E55" w:rsidP="007D2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D2E55" w:rsidRPr="00CF5BD8" w:rsidRDefault="007D2E55" w:rsidP="007D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669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 «Об общих принципах организации местного самоуправ</w:t>
      </w:r>
      <w:r>
        <w:rPr>
          <w:rFonts w:ascii="Times New Roman" w:hAnsi="Times New Roman" w:cs="Times New Roman"/>
          <w:sz w:val="24"/>
          <w:szCs w:val="24"/>
        </w:rPr>
        <w:t>ления в Российской Федерации», Уставом Кетовского района</w:t>
      </w:r>
      <w:r w:rsidRPr="004803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F5B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Администрация Кетовского района</w:t>
      </w:r>
    </w:p>
    <w:p w:rsidR="007D2E55" w:rsidRPr="00CF5BD8" w:rsidRDefault="007D2E55" w:rsidP="007D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5B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ПОСТАНОВЛЯЕТ:</w:t>
      </w:r>
    </w:p>
    <w:p w:rsidR="007D2E55" w:rsidRDefault="007D2E55" w:rsidP="007D2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</w:t>
      </w:r>
      <w:r w:rsidRPr="004803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Постановлени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4803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Администрации Кетовского района № 1327 от 16.06.2016г. «Об утверждении Положения о Финансовом отделе Администрации Кетовского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отменить. </w:t>
      </w:r>
      <w:r w:rsidRPr="00CF5B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</w:p>
    <w:p w:rsidR="007D2E55" w:rsidRPr="00CF5BD8" w:rsidRDefault="007D2E55" w:rsidP="007D2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5B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Pr="00CF5B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2. Опубликовать настоящее Постановление на официальном сайте   Администрации Кетовского района.</w:t>
      </w:r>
    </w:p>
    <w:p w:rsidR="007D2E55" w:rsidRPr="00CF5BD8" w:rsidRDefault="007D2E55" w:rsidP="007D2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5B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3. Настоящее Постановление вступает в законную силу с момента подписания.</w:t>
      </w:r>
    </w:p>
    <w:p w:rsidR="007D2E55" w:rsidRPr="00CF5BD8" w:rsidRDefault="007D2E55" w:rsidP="007D2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5B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4. 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</w:t>
      </w:r>
      <w:r w:rsidRPr="00CF5B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аместителя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Главы Кетовского района-</w:t>
      </w:r>
      <w:r w:rsidRPr="00CF5B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начальника Финансового отдела Галкину С.Н.</w:t>
      </w:r>
    </w:p>
    <w:p w:rsidR="007D2E55" w:rsidRPr="00CF5BD8" w:rsidRDefault="007D2E55" w:rsidP="007D2E55">
      <w:pPr>
        <w:autoSpaceDE w:val="0"/>
        <w:autoSpaceDN w:val="0"/>
        <w:adjustRightInd w:val="0"/>
        <w:spacing w:after="200" w:line="276" w:lineRule="auto"/>
        <w:ind w:right="-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D2E55" w:rsidRPr="00CF5BD8" w:rsidRDefault="007D2E55" w:rsidP="007D2E55">
      <w:pPr>
        <w:autoSpaceDE w:val="0"/>
        <w:autoSpaceDN w:val="0"/>
        <w:adjustRightInd w:val="0"/>
        <w:spacing w:after="200" w:line="276" w:lineRule="auto"/>
        <w:ind w:right="-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D2E55" w:rsidRPr="00CF5BD8" w:rsidRDefault="007D2E55" w:rsidP="007D2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5B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Кетовского района                                                                                            </w:t>
      </w:r>
      <w:proofErr w:type="spellStart"/>
      <w:r w:rsidRPr="00CF5B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А.В.Носков</w:t>
      </w:r>
      <w:proofErr w:type="spellEnd"/>
    </w:p>
    <w:p w:rsidR="007D2E55" w:rsidRPr="00CF5BD8" w:rsidRDefault="007D2E55" w:rsidP="007D2E55">
      <w:pPr>
        <w:autoSpaceDE w:val="0"/>
        <w:autoSpaceDN w:val="0"/>
        <w:adjustRightInd w:val="0"/>
        <w:spacing w:after="200" w:line="276" w:lineRule="auto"/>
        <w:ind w:left="4500" w:right="-253"/>
        <w:jc w:val="right"/>
        <w:rPr>
          <w:rFonts w:ascii="Arial" w:eastAsia="Calibri" w:hAnsi="Arial" w:cs="Arial"/>
        </w:rPr>
      </w:pPr>
    </w:p>
    <w:p w:rsidR="007D2E55" w:rsidRPr="00CF5BD8" w:rsidRDefault="007D2E55" w:rsidP="007D2E55">
      <w:pPr>
        <w:autoSpaceDE w:val="0"/>
        <w:autoSpaceDN w:val="0"/>
        <w:adjustRightInd w:val="0"/>
        <w:spacing w:after="200" w:line="276" w:lineRule="auto"/>
        <w:ind w:left="4500" w:right="-253"/>
        <w:jc w:val="right"/>
        <w:rPr>
          <w:rFonts w:ascii="Arial" w:eastAsia="Calibri" w:hAnsi="Arial" w:cs="Arial"/>
        </w:rPr>
      </w:pPr>
    </w:p>
    <w:p w:rsidR="007D2E55" w:rsidRPr="00CF5BD8" w:rsidRDefault="007D2E55" w:rsidP="007D2E55">
      <w:pPr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</w:p>
    <w:p w:rsidR="007D2E55" w:rsidRPr="00CF5BD8" w:rsidRDefault="007D2E55" w:rsidP="007D2E55">
      <w:pPr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</w:p>
    <w:p w:rsidR="007D2E55" w:rsidRPr="00CF5BD8" w:rsidRDefault="007D2E55" w:rsidP="007D2E55">
      <w:pPr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</w:p>
    <w:p w:rsidR="007D2E55" w:rsidRPr="00CF5BD8" w:rsidRDefault="007D2E55" w:rsidP="007D2E55">
      <w:pPr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</w:p>
    <w:p w:rsidR="007D2E55" w:rsidRPr="00CF5BD8" w:rsidRDefault="007D2E55" w:rsidP="007D2E55">
      <w:pPr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</w:p>
    <w:p w:rsidR="007D2E55" w:rsidRPr="00CF5BD8" w:rsidRDefault="007D2E55" w:rsidP="007D2E55">
      <w:pPr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</w:p>
    <w:p w:rsidR="007D2E55" w:rsidRDefault="007D2E55" w:rsidP="007D2E55">
      <w:pPr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</w:p>
    <w:p w:rsidR="007D2E55" w:rsidRPr="00CF5BD8" w:rsidRDefault="007D2E55" w:rsidP="007D2E55">
      <w:pPr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</w:p>
    <w:p w:rsidR="007D2E55" w:rsidRPr="00CF5BD8" w:rsidRDefault="007D2E55" w:rsidP="007D2E55">
      <w:pPr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</w:p>
    <w:p w:rsidR="007D2E55" w:rsidRPr="00CF5BD8" w:rsidRDefault="007D2E55" w:rsidP="007D2E55">
      <w:pPr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</w:p>
    <w:p w:rsidR="007D2E55" w:rsidRPr="00CF5BD8" w:rsidRDefault="007D2E55" w:rsidP="007D2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CF5BD8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исп. Ладошко О.О.</w:t>
      </w:r>
    </w:p>
    <w:p w:rsidR="007D2E55" w:rsidRPr="00CF5BD8" w:rsidRDefault="007D2E55" w:rsidP="007D2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CF5BD8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тел. (35231) 23946</w:t>
      </w:r>
    </w:p>
    <w:p w:rsidR="007D2E55" w:rsidRPr="00CF5BD8" w:rsidRDefault="007D2E55" w:rsidP="007D2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CF5BD8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Разослано по списку (см. оборот)</w:t>
      </w:r>
    </w:p>
    <w:p w:rsidR="00B23587" w:rsidRDefault="00B23587"/>
    <w:sectPr w:rsidR="00B2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55"/>
    <w:rsid w:val="007D2E55"/>
    <w:rsid w:val="00B2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1133A-604A-4269-89B5-D0AD889B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Ладошко Ольга Олеговна</cp:lastModifiedBy>
  <cp:revision>1</cp:revision>
  <dcterms:created xsi:type="dcterms:W3CDTF">2017-07-18T05:12:00Z</dcterms:created>
  <dcterms:modified xsi:type="dcterms:W3CDTF">2017-07-18T05:13:00Z</dcterms:modified>
</cp:coreProperties>
</file>